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5428" w14:textId="77777777" w:rsidR="00422A2C" w:rsidRDefault="00422A2C" w:rsidP="00422A2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685C90" wp14:editId="7BA242FC">
            <wp:extent cx="2353734" cy="750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723" cy="7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5BB6B" w14:textId="77777777" w:rsidR="00422A2C" w:rsidRDefault="00422A2C" w:rsidP="00422A2C">
      <w:pPr>
        <w:jc w:val="center"/>
        <w:rPr>
          <w:b/>
          <w:bCs/>
        </w:rPr>
      </w:pPr>
    </w:p>
    <w:p w14:paraId="0DCC380F" w14:textId="1164491E" w:rsidR="003A46CC" w:rsidRDefault="00422A2C" w:rsidP="00422A2C">
      <w:pPr>
        <w:jc w:val="center"/>
        <w:rPr>
          <w:b/>
          <w:bCs/>
        </w:rPr>
      </w:pPr>
      <w:r w:rsidRPr="00422A2C">
        <w:rPr>
          <w:b/>
          <w:bCs/>
        </w:rPr>
        <w:t>QEP PROPOSAL CHECKLIST</w:t>
      </w:r>
    </w:p>
    <w:p w14:paraId="36987CC3" w14:textId="42081796" w:rsidR="00422A2C" w:rsidRDefault="00422A2C" w:rsidP="00422A2C">
      <w:pPr>
        <w:jc w:val="center"/>
        <w:rPr>
          <w:b/>
          <w:bCs/>
        </w:rPr>
      </w:pPr>
      <w:r>
        <w:rPr>
          <w:b/>
          <w:bCs/>
        </w:rPr>
        <w:t>Georgia College</w:t>
      </w:r>
    </w:p>
    <w:p w14:paraId="3D85596B" w14:textId="3FC43816" w:rsidR="00422A2C" w:rsidRDefault="00422A2C" w:rsidP="00422A2C">
      <w:pPr>
        <w:jc w:val="center"/>
        <w:rPr>
          <w:b/>
          <w:bCs/>
        </w:rPr>
      </w:pPr>
    </w:p>
    <w:p w14:paraId="65A87224" w14:textId="77777777" w:rsidR="00422A2C" w:rsidRPr="00422A2C" w:rsidRDefault="00422A2C" w:rsidP="00422A2C">
      <w:pPr>
        <w:jc w:val="center"/>
        <w:rPr>
          <w:b/>
          <w:bCs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4913"/>
        <w:gridCol w:w="847"/>
        <w:gridCol w:w="900"/>
        <w:gridCol w:w="3780"/>
      </w:tblGrid>
      <w:tr w:rsidR="00422A2C" w14:paraId="4D83EC1F" w14:textId="77777777" w:rsidTr="00422A2C">
        <w:tc>
          <w:tcPr>
            <w:tcW w:w="4913" w:type="dxa"/>
          </w:tcPr>
          <w:p w14:paraId="5F74D2A5" w14:textId="77777777" w:rsidR="00422A2C" w:rsidRDefault="00422A2C" w:rsidP="00422A2C">
            <w:pPr>
              <w:pStyle w:val="ListParagraph"/>
            </w:pPr>
          </w:p>
        </w:tc>
        <w:tc>
          <w:tcPr>
            <w:tcW w:w="847" w:type="dxa"/>
          </w:tcPr>
          <w:p w14:paraId="1FC1DC22" w14:textId="525FFD95" w:rsidR="00422A2C" w:rsidRDefault="00422A2C" w:rsidP="00422A2C">
            <w:pPr>
              <w:jc w:val="center"/>
            </w:pPr>
            <w:r>
              <w:t>YES</w:t>
            </w:r>
          </w:p>
        </w:tc>
        <w:tc>
          <w:tcPr>
            <w:tcW w:w="900" w:type="dxa"/>
          </w:tcPr>
          <w:p w14:paraId="6B26D62C" w14:textId="7D0A828E" w:rsidR="00422A2C" w:rsidRDefault="00422A2C" w:rsidP="00422A2C">
            <w:pPr>
              <w:jc w:val="center"/>
            </w:pPr>
            <w:r>
              <w:t>NO</w:t>
            </w:r>
          </w:p>
        </w:tc>
        <w:tc>
          <w:tcPr>
            <w:tcW w:w="3780" w:type="dxa"/>
          </w:tcPr>
          <w:p w14:paraId="4BF33D4F" w14:textId="10773B99" w:rsidR="00422A2C" w:rsidRDefault="00422A2C" w:rsidP="00422A2C">
            <w:pPr>
              <w:jc w:val="center"/>
            </w:pPr>
            <w:r>
              <w:t>Comments</w:t>
            </w:r>
          </w:p>
        </w:tc>
      </w:tr>
      <w:tr w:rsidR="00422A2C" w14:paraId="4D54C726" w14:textId="77777777" w:rsidTr="00422A2C">
        <w:tc>
          <w:tcPr>
            <w:tcW w:w="4913" w:type="dxa"/>
          </w:tcPr>
          <w:p w14:paraId="321A6DC4" w14:textId="1BCF1CFB" w:rsidR="00422A2C" w:rsidRDefault="00422A2C" w:rsidP="00422A2C">
            <w:r>
              <w:t xml:space="preserve">1.  </w:t>
            </w:r>
            <w:r>
              <w:t>The proposal is complete (all sections must be filled out)</w:t>
            </w:r>
            <w:r w:rsidR="000369F1">
              <w:t>.</w:t>
            </w:r>
          </w:p>
          <w:p w14:paraId="052E578B" w14:textId="77777777" w:rsidR="00422A2C" w:rsidRDefault="00422A2C"/>
        </w:tc>
        <w:tc>
          <w:tcPr>
            <w:tcW w:w="847" w:type="dxa"/>
          </w:tcPr>
          <w:p w14:paraId="69CD3DD7" w14:textId="77777777" w:rsidR="00422A2C" w:rsidRDefault="00422A2C"/>
        </w:tc>
        <w:tc>
          <w:tcPr>
            <w:tcW w:w="900" w:type="dxa"/>
          </w:tcPr>
          <w:p w14:paraId="5DE10FF0" w14:textId="255FDDD0" w:rsidR="00422A2C" w:rsidRDefault="00422A2C"/>
        </w:tc>
        <w:tc>
          <w:tcPr>
            <w:tcW w:w="3780" w:type="dxa"/>
          </w:tcPr>
          <w:p w14:paraId="1E2D5CFB" w14:textId="77777777" w:rsidR="00422A2C" w:rsidRDefault="00422A2C"/>
        </w:tc>
      </w:tr>
      <w:tr w:rsidR="00422A2C" w14:paraId="3C001B55" w14:textId="77777777" w:rsidTr="00422A2C">
        <w:tc>
          <w:tcPr>
            <w:tcW w:w="4913" w:type="dxa"/>
          </w:tcPr>
          <w:p w14:paraId="6A433F55" w14:textId="551B8521" w:rsidR="00422A2C" w:rsidRDefault="00422A2C" w:rsidP="00422A2C">
            <w:r>
              <w:t xml:space="preserve">2.  </w:t>
            </w:r>
            <w:r>
              <w:t>The proposal topic is suitable for a 5-year initiative</w:t>
            </w:r>
            <w:r w:rsidR="000369F1">
              <w:t>.</w:t>
            </w:r>
          </w:p>
          <w:p w14:paraId="4868DEF6" w14:textId="77777777" w:rsidR="00422A2C" w:rsidRDefault="00422A2C"/>
        </w:tc>
        <w:tc>
          <w:tcPr>
            <w:tcW w:w="847" w:type="dxa"/>
          </w:tcPr>
          <w:p w14:paraId="49F8BCE8" w14:textId="77777777" w:rsidR="00422A2C" w:rsidRDefault="00422A2C"/>
        </w:tc>
        <w:tc>
          <w:tcPr>
            <w:tcW w:w="900" w:type="dxa"/>
          </w:tcPr>
          <w:p w14:paraId="7A3E5B41" w14:textId="01CA53AD" w:rsidR="00422A2C" w:rsidRDefault="00422A2C"/>
        </w:tc>
        <w:tc>
          <w:tcPr>
            <w:tcW w:w="3780" w:type="dxa"/>
          </w:tcPr>
          <w:p w14:paraId="453FCF4A" w14:textId="77777777" w:rsidR="00422A2C" w:rsidRDefault="00422A2C"/>
        </w:tc>
      </w:tr>
      <w:tr w:rsidR="00422A2C" w14:paraId="70158E46" w14:textId="77777777" w:rsidTr="00422A2C">
        <w:tc>
          <w:tcPr>
            <w:tcW w:w="4913" w:type="dxa"/>
          </w:tcPr>
          <w:p w14:paraId="4A38E56B" w14:textId="03224772" w:rsidR="00422A2C" w:rsidRDefault="00422A2C" w:rsidP="00422A2C">
            <w:r>
              <w:t xml:space="preserve">3.  </w:t>
            </w:r>
            <w:r>
              <w:t>The proposal includes a reasonable evidence-based argument</w:t>
            </w:r>
            <w:r w:rsidR="000369F1">
              <w:t>.</w:t>
            </w:r>
          </w:p>
          <w:p w14:paraId="6B25505C" w14:textId="77777777" w:rsidR="00422A2C" w:rsidRDefault="00422A2C"/>
        </w:tc>
        <w:tc>
          <w:tcPr>
            <w:tcW w:w="847" w:type="dxa"/>
          </w:tcPr>
          <w:p w14:paraId="0B02EC3F" w14:textId="77777777" w:rsidR="00422A2C" w:rsidRDefault="00422A2C"/>
        </w:tc>
        <w:tc>
          <w:tcPr>
            <w:tcW w:w="900" w:type="dxa"/>
          </w:tcPr>
          <w:p w14:paraId="1188DA60" w14:textId="6673FECD" w:rsidR="00422A2C" w:rsidRDefault="00422A2C"/>
        </w:tc>
        <w:tc>
          <w:tcPr>
            <w:tcW w:w="3780" w:type="dxa"/>
          </w:tcPr>
          <w:p w14:paraId="4A2E5F94" w14:textId="77777777" w:rsidR="00422A2C" w:rsidRDefault="00422A2C"/>
        </w:tc>
      </w:tr>
      <w:tr w:rsidR="00422A2C" w14:paraId="289E7737" w14:textId="77777777" w:rsidTr="00422A2C">
        <w:tc>
          <w:tcPr>
            <w:tcW w:w="4913" w:type="dxa"/>
          </w:tcPr>
          <w:p w14:paraId="62F6526B" w14:textId="480F043C" w:rsidR="00422A2C" w:rsidRDefault="00422A2C" w:rsidP="00422A2C">
            <w:r>
              <w:t xml:space="preserve">4.  </w:t>
            </w:r>
            <w:r>
              <w:t>The proposed QEP will impact a significant and substantial portion of the student body</w:t>
            </w:r>
            <w:r w:rsidR="000369F1">
              <w:t>.</w:t>
            </w:r>
          </w:p>
          <w:p w14:paraId="060007A6" w14:textId="77777777" w:rsidR="00422A2C" w:rsidRDefault="00422A2C"/>
        </w:tc>
        <w:tc>
          <w:tcPr>
            <w:tcW w:w="847" w:type="dxa"/>
          </w:tcPr>
          <w:p w14:paraId="1D9D7A9B" w14:textId="77777777" w:rsidR="00422A2C" w:rsidRDefault="00422A2C"/>
        </w:tc>
        <w:tc>
          <w:tcPr>
            <w:tcW w:w="900" w:type="dxa"/>
          </w:tcPr>
          <w:p w14:paraId="4A32144A" w14:textId="0A2DE456" w:rsidR="00422A2C" w:rsidRDefault="00422A2C"/>
        </w:tc>
        <w:tc>
          <w:tcPr>
            <w:tcW w:w="3780" w:type="dxa"/>
          </w:tcPr>
          <w:p w14:paraId="7E41426E" w14:textId="77777777" w:rsidR="00422A2C" w:rsidRDefault="00422A2C"/>
        </w:tc>
      </w:tr>
      <w:tr w:rsidR="00422A2C" w14:paraId="3595C45B" w14:textId="77777777" w:rsidTr="00422A2C">
        <w:tc>
          <w:tcPr>
            <w:tcW w:w="4913" w:type="dxa"/>
          </w:tcPr>
          <w:p w14:paraId="06FA9E81" w14:textId="44BBD449" w:rsidR="00422A2C" w:rsidRDefault="00422A2C" w:rsidP="00422A2C">
            <w:r>
              <w:t xml:space="preserve">5.  </w:t>
            </w:r>
            <w:r>
              <w:t xml:space="preserve">A viable assessment plan </w:t>
            </w:r>
            <w:r w:rsidR="000369F1">
              <w:t xml:space="preserve">is included </w:t>
            </w:r>
            <w:r>
              <w:t>with measurable goals and targets</w:t>
            </w:r>
            <w:r w:rsidR="000369F1">
              <w:t>. The assessment plan is</w:t>
            </w:r>
            <w:r>
              <w:t xml:space="preserve"> </w:t>
            </w:r>
            <w:r w:rsidR="000369F1">
              <w:t>practical and sustainable</w:t>
            </w:r>
            <w:r>
              <w:t xml:space="preserve"> for the proposed QEP</w:t>
            </w:r>
            <w:r w:rsidR="000369F1">
              <w:t>.</w:t>
            </w:r>
          </w:p>
          <w:p w14:paraId="62503931" w14:textId="77777777" w:rsidR="00422A2C" w:rsidRDefault="00422A2C"/>
        </w:tc>
        <w:tc>
          <w:tcPr>
            <w:tcW w:w="847" w:type="dxa"/>
          </w:tcPr>
          <w:p w14:paraId="57CEE029" w14:textId="77777777" w:rsidR="00422A2C" w:rsidRDefault="00422A2C"/>
        </w:tc>
        <w:tc>
          <w:tcPr>
            <w:tcW w:w="900" w:type="dxa"/>
          </w:tcPr>
          <w:p w14:paraId="3AAF0031" w14:textId="3D754B19" w:rsidR="00422A2C" w:rsidRDefault="00422A2C"/>
        </w:tc>
        <w:tc>
          <w:tcPr>
            <w:tcW w:w="3780" w:type="dxa"/>
          </w:tcPr>
          <w:p w14:paraId="66A72726" w14:textId="77777777" w:rsidR="00422A2C" w:rsidRDefault="00422A2C"/>
        </w:tc>
      </w:tr>
      <w:tr w:rsidR="00422A2C" w14:paraId="7824C2EE" w14:textId="77777777" w:rsidTr="00422A2C">
        <w:tc>
          <w:tcPr>
            <w:tcW w:w="4913" w:type="dxa"/>
          </w:tcPr>
          <w:p w14:paraId="4738A78D" w14:textId="74CBC344" w:rsidR="00422A2C" w:rsidRDefault="00422A2C" w:rsidP="00422A2C">
            <w:r>
              <w:t xml:space="preserve">6.  </w:t>
            </w:r>
            <w:r>
              <w:t>Anticipated resources for the proposed QEP seem adequate and reasonable</w:t>
            </w:r>
            <w:r w:rsidR="000369F1">
              <w:t>.</w:t>
            </w:r>
          </w:p>
          <w:p w14:paraId="4D9AB1F2" w14:textId="77777777" w:rsidR="00422A2C" w:rsidRDefault="00422A2C"/>
        </w:tc>
        <w:tc>
          <w:tcPr>
            <w:tcW w:w="847" w:type="dxa"/>
          </w:tcPr>
          <w:p w14:paraId="13FAD126" w14:textId="77777777" w:rsidR="00422A2C" w:rsidRDefault="00422A2C"/>
        </w:tc>
        <w:tc>
          <w:tcPr>
            <w:tcW w:w="900" w:type="dxa"/>
          </w:tcPr>
          <w:p w14:paraId="42A9776B" w14:textId="367A7C2E" w:rsidR="00422A2C" w:rsidRDefault="00422A2C"/>
        </w:tc>
        <w:tc>
          <w:tcPr>
            <w:tcW w:w="3780" w:type="dxa"/>
          </w:tcPr>
          <w:p w14:paraId="7A5709ED" w14:textId="77777777" w:rsidR="00422A2C" w:rsidRDefault="00422A2C"/>
        </w:tc>
      </w:tr>
    </w:tbl>
    <w:p w14:paraId="3FCDA678" w14:textId="4F7814BF" w:rsidR="00422A2C" w:rsidRDefault="00422A2C"/>
    <w:p w14:paraId="4CC0C458" w14:textId="1A393F75" w:rsidR="00422A2C" w:rsidRDefault="00422A2C"/>
    <w:p w14:paraId="7162DA4A" w14:textId="77777777" w:rsidR="00422A2C" w:rsidRDefault="00422A2C" w:rsidP="00422A2C"/>
    <w:p w14:paraId="3BCEC0B8" w14:textId="7CAC19B3" w:rsidR="00422A2C" w:rsidRDefault="00422A2C" w:rsidP="00422A2C">
      <w:r>
        <w:t>Notes from review team:</w:t>
      </w:r>
    </w:p>
    <w:p w14:paraId="5E3F8C57" w14:textId="46F7D40D" w:rsidR="00422A2C" w:rsidRDefault="00422A2C" w:rsidP="00422A2C"/>
    <w:p w14:paraId="2C8EC686" w14:textId="7C62C750" w:rsidR="00422A2C" w:rsidRDefault="00422A2C" w:rsidP="00422A2C"/>
    <w:p w14:paraId="74853096" w14:textId="2DC34867" w:rsidR="00422A2C" w:rsidRDefault="00422A2C" w:rsidP="00422A2C"/>
    <w:p w14:paraId="37BD6E56" w14:textId="77777777" w:rsidR="00422A2C" w:rsidRDefault="00422A2C" w:rsidP="00422A2C"/>
    <w:p w14:paraId="58A8A8C2" w14:textId="595F0E9D" w:rsidR="00422A2C" w:rsidRDefault="00422A2C" w:rsidP="00422A2C"/>
    <w:p w14:paraId="2DCF627B" w14:textId="77777777" w:rsidR="00422A2C" w:rsidRDefault="00422A2C" w:rsidP="00422A2C"/>
    <w:p w14:paraId="4B1CC332" w14:textId="77777777" w:rsidR="00422A2C" w:rsidRDefault="00422A2C" w:rsidP="00422A2C"/>
    <w:p w14:paraId="2B1273C2" w14:textId="77777777" w:rsidR="00422A2C" w:rsidRDefault="00422A2C" w:rsidP="00422A2C"/>
    <w:p w14:paraId="2EC08BB5" w14:textId="28C1C969" w:rsidR="00422A2C" w:rsidRDefault="00422A2C" w:rsidP="00422A2C">
      <w:r>
        <w:t>Request(s) for additional information:</w:t>
      </w:r>
    </w:p>
    <w:sectPr w:rsidR="00422A2C" w:rsidSect="006C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66CE"/>
    <w:multiLevelType w:val="hybridMultilevel"/>
    <w:tmpl w:val="F004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71AD4"/>
    <w:multiLevelType w:val="hybridMultilevel"/>
    <w:tmpl w:val="8D00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2C"/>
    <w:rsid w:val="000369F1"/>
    <w:rsid w:val="00422A2C"/>
    <w:rsid w:val="005173C4"/>
    <w:rsid w:val="005B0418"/>
    <w:rsid w:val="006C58CC"/>
    <w:rsid w:val="00B5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37F46"/>
  <w15:chartTrackingRefBased/>
  <w15:docId w15:val="{CF0BE40D-2912-CB46-995C-8A4D6982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C"/>
    <w:pPr>
      <w:ind w:left="720"/>
      <w:contextualSpacing/>
    </w:pPr>
  </w:style>
  <w:style w:type="table" w:styleId="TableGrid">
    <w:name w:val="Table Grid"/>
    <w:basedOn w:val="TableNormal"/>
    <w:uiPriority w:val="39"/>
    <w:rsid w:val="0042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574</Characters>
  <Application>Microsoft Office Word</Application>
  <DocSecurity>0</DocSecurity>
  <Lines>7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Smith</dc:creator>
  <cp:keywords/>
  <dc:description/>
  <cp:lastModifiedBy>Cara Smith</cp:lastModifiedBy>
  <cp:revision>2</cp:revision>
  <dcterms:created xsi:type="dcterms:W3CDTF">2022-01-07T19:19:00Z</dcterms:created>
  <dcterms:modified xsi:type="dcterms:W3CDTF">2022-01-11T17:31:00Z</dcterms:modified>
</cp:coreProperties>
</file>